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EE32" w14:textId="72917B6C" w:rsidR="00912372" w:rsidRPr="00EB2733" w:rsidRDefault="00EB2733" w:rsidP="00912372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Przedmiotowy System Oceniania z geografii</w:t>
      </w:r>
      <w:r w:rsidR="00EE1A2C">
        <w:rPr>
          <w:rFonts w:ascii="Tahoma" w:hAnsi="Tahoma" w:cs="Tahoma"/>
          <w:bCs/>
          <w:sz w:val="28"/>
          <w:szCs w:val="28"/>
        </w:rPr>
        <w:t>.</w:t>
      </w:r>
    </w:p>
    <w:p w14:paraId="5312A5C2" w14:textId="3E5FC06E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Przedmiotowy system oceniania z geografii  został opracowany w oparciu o:</w:t>
      </w:r>
      <w:r w:rsidR="00EE1A2C">
        <w:rPr>
          <w:rFonts w:ascii="Tahoma" w:hAnsi="Tahoma" w:cs="Tahoma"/>
          <w:bCs/>
          <w:sz w:val="28"/>
          <w:szCs w:val="28"/>
        </w:rPr>
        <w:t xml:space="preserve"> </w:t>
      </w:r>
      <w:r w:rsidRPr="00EB2733">
        <w:rPr>
          <w:rFonts w:ascii="Tahoma" w:hAnsi="Tahoma" w:cs="Tahoma"/>
          <w:bCs/>
          <w:sz w:val="28"/>
          <w:szCs w:val="28"/>
        </w:rPr>
        <w:t>Podstawę programową</w:t>
      </w:r>
      <w:r w:rsidR="00EE1A2C">
        <w:rPr>
          <w:rFonts w:ascii="Tahoma" w:hAnsi="Tahoma" w:cs="Tahoma"/>
          <w:bCs/>
          <w:sz w:val="28"/>
          <w:szCs w:val="28"/>
        </w:rPr>
        <w:t xml:space="preserve">, </w:t>
      </w:r>
      <w:r w:rsidRPr="00EB2733">
        <w:rPr>
          <w:rFonts w:ascii="Tahoma" w:hAnsi="Tahoma" w:cs="Tahoma"/>
          <w:bCs/>
          <w:sz w:val="28"/>
          <w:szCs w:val="28"/>
        </w:rPr>
        <w:t>Program nauczania geografii  wydawnictwa „Nowa Era</w:t>
      </w:r>
      <w:r w:rsidR="00352D0F" w:rsidRPr="00EB2733">
        <w:rPr>
          <w:rFonts w:ascii="Tahoma" w:hAnsi="Tahoma" w:cs="Tahoma"/>
          <w:bCs/>
          <w:sz w:val="28"/>
          <w:szCs w:val="28"/>
        </w:rPr>
        <w:t>”</w:t>
      </w:r>
      <w:r w:rsidR="00EE1A2C">
        <w:rPr>
          <w:rFonts w:ascii="Tahoma" w:hAnsi="Tahoma" w:cs="Tahoma"/>
          <w:bCs/>
          <w:sz w:val="28"/>
          <w:szCs w:val="28"/>
        </w:rPr>
        <w:t xml:space="preserve">, </w:t>
      </w:r>
      <w:r w:rsidRPr="00EB2733">
        <w:rPr>
          <w:rFonts w:ascii="Tahoma" w:hAnsi="Tahoma" w:cs="Tahoma"/>
          <w:bCs/>
          <w:sz w:val="28"/>
          <w:szCs w:val="28"/>
        </w:rPr>
        <w:t>Wewnątrzszkolny System Oceniania</w:t>
      </w:r>
      <w:r w:rsidR="00EE1A2C">
        <w:rPr>
          <w:rFonts w:ascii="Tahoma" w:hAnsi="Tahoma" w:cs="Tahoma"/>
          <w:bCs/>
          <w:sz w:val="28"/>
          <w:szCs w:val="28"/>
        </w:rPr>
        <w:t>.</w:t>
      </w:r>
    </w:p>
    <w:p w14:paraId="4D00C4E1" w14:textId="26995F63" w:rsidR="00912372" w:rsidRPr="00EB2733" w:rsidRDefault="00094C79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Co </w:t>
      </w:r>
      <w:r w:rsidR="00912372" w:rsidRPr="00EB2733">
        <w:rPr>
          <w:rFonts w:ascii="Tahoma" w:hAnsi="Tahoma" w:cs="Tahoma"/>
          <w:bCs/>
          <w:sz w:val="28"/>
          <w:szCs w:val="28"/>
        </w:rPr>
        <w:t>ocenia</w:t>
      </w:r>
      <w:r w:rsidRPr="00EB2733">
        <w:rPr>
          <w:rFonts w:ascii="Tahoma" w:hAnsi="Tahoma" w:cs="Tahoma"/>
          <w:bCs/>
          <w:sz w:val="28"/>
          <w:szCs w:val="28"/>
        </w:rPr>
        <w:t>my</w:t>
      </w:r>
      <w:r w:rsidR="00912372" w:rsidRPr="00EB2733">
        <w:rPr>
          <w:rFonts w:ascii="Tahoma" w:hAnsi="Tahoma" w:cs="Tahoma"/>
          <w:bCs/>
          <w:sz w:val="28"/>
          <w:szCs w:val="28"/>
        </w:rPr>
        <w:t>:</w:t>
      </w:r>
    </w:p>
    <w:p w14:paraId="318DC727" w14:textId="39D8CC6D" w:rsidR="00912372" w:rsidRPr="00EE1A2C" w:rsidRDefault="00EE1A2C" w:rsidP="00EE1A2C">
      <w:pPr>
        <w:pStyle w:val="Akapitzlist"/>
        <w:numPr>
          <w:ilvl w:val="0"/>
          <w:numId w:val="13"/>
        </w:numPr>
        <w:spacing w:after="0"/>
        <w:ind w:left="357" w:hanging="357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w</w:t>
      </w:r>
      <w:r w:rsidR="00912372" w:rsidRPr="00EE1A2C">
        <w:rPr>
          <w:rFonts w:ascii="Tahoma" w:hAnsi="Tahoma" w:cs="Tahoma"/>
          <w:bCs/>
          <w:sz w:val="28"/>
          <w:szCs w:val="28"/>
        </w:rPr>
        <w:t>ypowiedzi ustne</w:t>
      </w:r>
      <w:r>
        <w:rPr>
          <w:rFonts w:ascii="Tahoma" w:hAnsi="Tahoma" w:cs="Tahoma"/>
          <w:bCs/>
          <w:sz w:val="28"/>
          <w:szCs w:val="28"/>
        </w:rPr>
        <w:t>;</w:t>
      </w:r>
    </w:p>
    <w:p w14:paraId="45A10476" w14:textId="77777777" w:rsidR="00EE1A2C" w:rsidRPr="00EE1A2C" w:rsidRDefault="00EE1A2C" w:rsidP="00EE1A2C">
      <w:pPr>
        <w:pStyle w:val="Akapitzlist"/>
        <w:numPr>
          <w:ilvl w:val="0"/>
          <w:numId w:val="13"/>
        </w:numPr>
        <w:spacing w:after="0"/>
        <w:ind w:left="357" w:hanging="357"/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EE1A2C">
        <w:rPr>
          <w:rFonts w:ascii="Tahoma" w:hAnsi="Tahoma" w:cs="Tahoma"/>
          <w:bCs/>
          <w:sz w:val="28"/>
          <w:szCs w:val="28"/>
        </w:rPr>
        <w:t>p</w:t>
      </w:r>
      <w:r w:rsidR="00912372" w:rsidRPr="00EE1A2C">
        <w:rPr>
          <w:rFonts w:ascii="Tahoma" w:hAnsi="Tahoma" w:cs="Tahoma"/>
          <w:bCs/>
          <w:sz w:val="28"/>
          <w:szCs w:val="28"/>
        </w:rPr>
        <w:t>race pis</w:t>
      </w:r>
      <w:r w:rsidRPr="00EE1A2C">
        <w:rPr>
          <w:rFonts w:ascii="Tahoma" w:hAnsi="Tahoma" w:cs="Tahoma"/>
          <w:bCs/>
          <w:sz w:val="28"/>
          <w:szCs w:val="28"/>
        </w:rPr>
        <w:t>e</w:t>
      </w:r>
      <w:r w:rsidR="00912372" w:rsidRPr="00EE1A2C">
        <w:rPr>
          <w:rFonts w:ascii="Tahoma" w:hAnsi="Tahoma" w:cs="Tahoma"/>
          <w:bCs/>
          <w:sz w:val="28"/>
          <w:szCs w:val="28"/>
        </w:rPr>
        <w:t>mne:</w:t>
      </w:r>
      <w:r w:rsidRPr="00EE1A2C">
        <w:rPr>
          <w:rFonts w:ascii="Tahoma" w:hAnsi="Tahoma" w:cs="Tahoma"/>
          <w:bCs/>
          <w:sz w:val="28"/>
          <w:szCs w:val="28"/>
        </w:rPr>
        <w:t xml:space="preserve"> p</w:t>
      </w:r>
      <w:r w:rsidR="00912372" w:rsidRPr="00EE1A2C">
        <w:rPr>
          <w:rFonts w:ascii="Tahoma" w:hAnsi="Tahoma" w:cs="Tahoma"/>
          <w:bCs/>
          <w:sz w:val="28"/>
          <w:szCs w:val="28"/>
        </w:rPr>
        <w:t>race klasowe  -  przeprowadzone po zakończeniu działu, zawierające dodatkowe pytania na ocenę celującą</w:t>
      </w:r>
      <w:r w:rsidR="00B86663" w:rsidRPr="00EE1A2C">
        <w:rPr>
          <w:rFonts w:ascii="Tahoma" w:hAnsi="Tahoma" w:cs="Tahoma"/>
          <w:bCs/>
          <w:sz w:val="28"/>
          <w:szCs w:val="28"/>
        </w:rPr>
        <w:t xml:space="preserve">. W tygodniu dopuszczalne jest przeprowadzenie najwyżej dwóch sprawdzianów w klasach piątych i szóstych, oraz trzech w klasach siódmych i ósmych, zapowiedzianych i zapisanych w elektronicznym dzienniku zajęć lekcyjnych z tygodniowym wyprzedzeniem; w danym dniu może być przeprowadzony tylko jeden sprawdzian. </w:t>
      </w:r>
      <w:r w:rsidR="00912372" w:rsidRPr="00EE1A2C">
        <w:rPr>
          <w:rFonts w:ascii="Tahoma" w:hAnsi="Tahoma" w:cs="Tahoma"/>
          <w:bCs/>
          <w:sz w:val="28"/>
          <w:szCs w:val="28"/>
        </w:rPr>
        <w:t>Kartkówki  - obejmują materiał z</w:t>
      </w:r>
      <w:r w:rsidR="00094C79" w:rsidRPr="00EE1A2C">
        <w:rPr>
          <w:rFonts w:ascii="Tahoma" w:hAnsi="Tahoma" w:cs="Tahoma"/>
          <w:bCs/>
          <w:sz w:val="28"/>
          <w:szCs w:val="28"/>
        </w:rPr>
        <w:t xml:space="preserve"> maksymalnie</w:t>
      </w:r>
      <w:r w:rsidR="00912372" w:rsidRPr="00EE1A2C">
        <w:rPr>
          <w:rFonts w:ascii="Tahoma" w:hAnsi="Tahoma" w:cs="Tahoma"/>
          <w:bCs/>
          <w:sz w:val="28"/>
          <w:szCs w:val="28"/>
        </w:rPr>
        <w:t xml:space="preserve"> trzech ostatnich lekcji,  sprawdzają wybrane umiejętności np. znajomość rozmieszczenia ludności na świecie itp.).</w:t>
      </w:r>
      <w:r w:rsidRPr="00EE1A2C">
        <w:rPr>
          <w:rFonts w:ascii="Tahoma" w:hAnsi="Tahoma" w:cs="Tahoma"/>
          <w:bCs/>
          <w:sz w:val="28"/>
          <w:szCs w:val="28"/>
        </w:rPr>
        <w:t xml:space="preserve"> </w:t>
      </w:r>
      <w:r w:rsidR="00912372" w:rsidRPr="00EE1A2C">
        <w:rPr>
          <w:rFonts w:ascii="Tahoma" w:hAnsi="Tahoma" w:cs="Tahoma"/>
          <w:bCs/>
          <w:sz w:val="28"/>
          <w:szCs w:val="28"/>
        </w:rPr>
        <w:t>Praca w grupach</w:t>
      </w:r>
      <w:r w:rsidRPr="00EE1A2C">
        <w:rPr>
          <w:rFonts w:ascii="Tahoma" w:hAnsi="Tahoma" w:cs="Tahoma"/>
          <w:bCs/>
          <w:sz w:val="28"/>
          <w:szCs w:val="28"/>
        </w:rPr>
        <w:t xml:space="preserve">. </w:t>
      </w:r>
      <w:r w:rsidR="00912372" w:rsidRPr="00EE1A2C">
        <w:rPr>
          <w:rFonts w:ascii="Tahoma" w:hAnsi="Tahoma" w:cs="Tahoma"/>
          <w:bCs/>
          <w:sz w:val="28"/>
          <w:szCs w:val="28"/>
        </w:rPr>
        <w:t xml:space="preserve">Aktywność i praca na lekcji – w zakresie pracy samodzielnej i w grupach. Oceniane jest: zaangażowanie, umiejętność komunikowania się i współpracy w zespole, korzystanie </w:t>
      </w:r>
      <w:r w:rsidR="00912372" w:rsidRPr="00EE1A2C">
        <w:rPr>
          <w:rFonts w:ascii="Tahoma" w:hAnsi="Tahoma" w:cs="Tahoma"/>
          <w:bCs/>
          <w:sz w:val="28"/>
          <w:szCs w:val="28"/>
        </w:rPr>
        <w:br/>
        <w:t>z różnych źródeł informacji, efektywność pracy.</w:t>
      </w:r>
    </w:p>
    <w:p w14:paraId="04BEBAAA" w14:textId="77777777" w:rsidR="00EE1A2C" w:rsidRPr="00EE1A2C" w:rsidRDefault="00912372" w:rsidP="00EE1A2C">
      <w:pPr>
        <w:pStyle w:val="Akapitzlist"/>
        <w:spacing w:after="0"/>
        <w:ind w:left="357"/>
        <w:rPr>
          <w:rFonts w:ascii="Tahoma" w:hAnsi="Tahoma" w:cs="Tahoma"/>
          <w:bCs/>
          <w:sz w:val="28"/>
          <w:szCs w:val="28"/>
        </w:rPr>
      </w:pPr>
      <w:r w:rsidRPr="00EE1A2C">
        <w:rPr>
          <w:rFonts w:ascii="Tahoma" w:hAnsi="Tahoma" w:cs="Tahoma"/>
          <w:bCs/>
          <w:strike/>
          <w:color w:val="FF0000"/>
          <w:sz w:val="28"/>
          <w:szCs w:val="28"/>
        </w:rPr>
        <w:t>Praca domowa</w:t>
      </w:r>
      <w:r w:rsidR="00EE1A2C" w:rsidRPr="00EE1A2C">
        <w:rPr>
          <w:rFonts w:ascii="Tahoma" w:hAnsi="Tahoma" w:cs="Tahoma"/>
          <w:bCs/>
          <w:strike/>
          <w:color w:val="FF0000"/>
          <w:sz w:val="28"/>
          <w:szCs w:val="28"/>
        </w:rPr>
        <w:t xml:space="preserve"> </w:t>
      </w:r>
      <w:r w:rsidRPr="00EE1A2C">
        <w:rPr>
          <w:rFonts w:ascii="Tahoma" w:hAnsi="Tahoma" w:cs="Tahoma"/>
          <w:bCs/>
          <w:strike/>
          <w:color w:val="FF0000"/>
          <w:sz w:val="28"/>
          <w:szCs w:val="28"/>
        </w:rPr>
        <w:t>krótkoterminowa – np. zadania w zeszycie ćwiczeń,</w:t>
      </w:r>
      <w:r w:rsidR="00EE1A2C" w:rsidRPr="00EE1A2C">
        <w:rPr>
          <w:rFonts w:ascii="Tahoma" w:hAnsi="Tahoma" w:cs="Tahoma"/>
          <w:bCs/>
          <w:strike/>
          <w:color w:val="FF0000"/>
          <w:sz w:val="28"/>
          <w:szCs w:val="28"/>
        </w:rPr>
        <w:t xml:space="preserve"> </w:t>
      </w:r>
      <w:r w:rsidRPr="00EE1A2C">
        <w:rPr>
          <w:rFonts w:ascii="Tahoma" w:hAnsi="Tahoma" w:cs="Tahoma"/>
          <w:bCs/>
          <w:strike/>
          <w:color w:val="FF0000"/>
          <w:sz w:val="28"/>
          <w:szCs w:val="28"/>
        </w:rPr>
        <w:t>długoterminowa – plakaty i projekty</w:t>
      </w:r>
      <w:r w:rsidR="00EE1A2C" w:rsidRPr="00EE1A2C">
        <w:rPr>
          <w:rFonts w:ascii="Tahoma" w:hAnsi="Tahoma" w:cs="Tahoma"/>
          <w:bCs/>
          <w:strike/>
          <w:color w:val="FF0000"/>
          <w:sz w:val="28"/>
          <w:szCs w:val="28"/>
        </w:rPr>
        <w:t>.</w:t>
      </w:r>
    </w:p>
    <w:p w14:paraId="495E0967" w14:textId="6B0B3C43" w:rsidR="00912372" w:rsidRPr="00EB2733" w:rsidRDefault="00912372" w:rsidP="00EE1A2C">
      <w:pPr>
        <w:pStyle w:val="Akapitzlist"/>
        <w:spacing w:after="0"/>
        <w:ind w:left="357"/>
        <w:rPr>
          <w:rFonts w:ascii="Tahoma" w:hAnsi="Tahoma" w:cs="Tahoma"/>
          <w:bCs/>
          <w:sz w:val="28"/>
          <w:szCs w:val="28"/>
        </w:rPr>
      </w:pPr>
      <w:r w:rsidRPr="00EE1A2C">
        <w:rPr>
          <w:rFonts w:ascii="Tahoma" w:hAnsi="Tahoma" w:cs="Tahoma"/>
          <w:bCs/>
          <w:sz w:val="28"/>
          <w:szCs w:val="28"/>
        </w:rPr>
        <w:t xml:space="preserve">Zeszyt przedmiotowy </w:t>
      </w:r>
      <w:r w:rsidR="00094C79" w:rsidRPr="00EE1A2C">
        <w:rPr>
          <w:rFonts w:ascii="Tahoma" w:hAnsi="Tahoma" w:cs="Tahoma"/>
          <w:bCs/>
          <w:sz w:val="28"/>
          <w:szCs w:val="28"/>
        </w:rPr>
        <w:t>– pod kątem staranności i systematyczności</w:t>
      </w:r>
      <w:r w:rsidR="00EE1A2C">
        <w:rPr>
          <w:rFonts w:ascii="Tahoma" w:hAnsi="Tahoma" w:cs="Tahoma"/>
          <w:bCs/>
          <w:sz w:val="28"/>
          <w:szCs w:val="28"/>
        </w:rPr>
        <w:t xml:space="preserve"> </w:t>
      </w:r>
      <w:r w:rsidRPr="00EB2733">
        <w:rPr>
          <w:rFonts w:ascii="Tahoma" w:hAnsi="Tahoma" w:cs="Tahoma"/>
          <w:bCs/>
          <w:sz w:val="28"/>
          <w:szCs w:val="28"/>
        </w:rPr>
        <w:t>Osiągnięcia w konkursach szkolnych i innych</w:t>
      </w:r>
      <w:r w:rsidR="00EE1A2C">
        <w:rPr>
          <w:rFonts w:ascii="Tahoma" w:hAnsi="Tahoma" w:cs="Tahoma"/>
          <w:bCs/>
          <w:sz w:val="28"/>
          <w:szCs w:val="28"/>
        </w:rPr>
        <w:t xml:space="preserve">. </w:t>
      </w:r>
      <w:r w:rsidRPr="00EB2733">
        <w:rPr>
          <w:rFonts w:ascii="Tahoma" w:hAnsi="Tahoma" w:cs="Tahoma"/>
          <w:bCs/>
          <w:sz w:val="28"/>
          <w:szCs w:val="28"/>
        </w:rPr>
        <w:t>Umiejętności praktyczne -  np. posługiwanie się kompasem</w:t>
      </w:r>
      <w:r w:rsidR="00EE1A2C">
        <w:rPr>
          <w:rFonts w:ascii="Tahoma" w:hAnsi="Tahoma" w:cs="Tahoma"/>
          <w:bCs/>
          <w:sz w:val="28"/>
          <w:szCs w:val="28"/>
        </w:rPr>
        <w:t>.</w:t>
      </w:r>
    </w:p>
    <w:p w14:paraId="6806109E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</w:p>
    <w:p w14:paraId="4BB86BD8" w14:textId="6AA2EF65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Kryteria i wymagania na poszczeg</w:t>
      </w:r>
      <w:r w:rsidR="00352D0F" w:rsidRPr="00EB2733">
        <w:rPr>
          <w:rFonts w:ascii="Tahoma" w:hAnsi="Tahoma" w:cs="Tahoma"/>
          <w:bCs/>
          <w:sz w:val="28"/>
          <w:szCs w:val="28"/>
        </w:rPr>
        <w:t>ó</w:t>
      </w:r>
      <w:r w:rsidRPr="00EB2733">
        <w:rPr>
          <w:rFonts w:ascii="Tahoma" w:hAnsi="Tahoma" w:cs="Tahoma"/>
          <w:bCs/>
          <w:sz w:val="28"/>
          <w:szCs w:val="28"/>
        </w:rPr>
        <w:t>lne oceny:</w:t>
      </w:r>
    </w:p>
    <w:p w14:paraId="7D0E0D44" w14:textId="77777777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Ocena niedostateczna</w:t>
      </w:r>
    </w:p>
    <w:p w14:paraId="1F1FD4B4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Uczeń nie opanował niezbędnych wiadomości i umiejętności zawartych w wymaganiach podstawy programowej – potrzebnych do kontynuowania nauki. W szczególności: wykazuje brak systematyczności i chęci do nauki, nie posiada podstawowej orientacji </w:t>
      </w:r>
      <w:r w:rsidRPr="00EB2733">
        <w:rPr>
          <w:rFonts w:ascii="Tahoma" w:hAnsi="Tahoma" w:cs="Tahoma"/>
          <w:bCs/>
          <w:sz w:val="28"/>
          <w:szCs w:val="28"/>
        </w:rPr>
        <w:br/>
        <w:t xml:space="preserve">na mapie, </w:t>
      </w:r>
      <w:r w:rsidRPr="00EB2733">
        <w:rPr>
          <w:rFonts w:ascii="Tahoma" w:hAnsi="Tahoma" w:cs="Tahoma"/>
          <w:bCs/>
          <w:strike/>
          <w:color w:val="FF0000"/>
          <w:sz w:val="28"/>
          <w:szCs w:val="28"/>
        </w:rPr>
        <w:t>nie wykonuje zadań domowych</w:t>
      </w:r>
      <w:r w:rsidRPr="00EB2733">
        <w:rPr>
          <w:rFonts w:ascii="Tahoma" w:hAnsi="Tahoma" w:cs="Tahoma"/>
          <w:bCs/>
          <w:sz w:val="28"/>
          <w:szCs w:val="28"/>
        </w:rPr>
        <w:t xml:space="preserve">, nie potrafi samodzielnie korzystać z różnych źródeł, w tym treści podręcznika, nie pracuje na lekcji, nie potrafi rozwiązać zadań teoretycznych i praktycznych o elementarnym stopniu trudności samodzielnie, w grupie lub nawet przy </w:t>
      </w:r>
      <w:r w:rsidRPr="00EB2733">
        <w:rPr>
          <w:rFonts w:ascii="Tahoma" w:hAnsi="Tahoma" w:cs="Tahoma"/>
          <w:bCs/>
          <w:sz w:val="28"/>
          <w:szCs w:val="28"/>
        </w:rPr>
        <w:lastRenderedPageBreak/>
        <w:t>pomocy nauczyciela, nie udziela prawidłowych odpowiedzi na większość zadanych mu pytań</w:t>
      </w:r>
    </w:p>
    <w:p w14:paraId="232FBF8E" w14:textId="77777777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Ocena dopuszczająca</w:t>
      </w:r>
    </w:p>
    <w:p w14:paraId="79D46CF8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Uczeń ma braki w wymaganiach koniecznych z zakresu wiadomości i umiejętności. Tu: opanował w stopniu elementarnym umiejętność czytania map, posiada elementarną orientację na mapie świata, Europy i Polski, posługuje się w stopniu elementarnym słownictwem i terminologią geograficzną w mowie żywej i pisanej, samodzielnie rozwiązuje </w:t>
      </w:r>
      <w:r w:rsidRPr="00EB2733">
        <w:rPr>
          <w:rFonts w:ascii="Tahoma" w:hAnsi="Tahoma" w:cs="Tahoma"/>
          <w:bCs/>
          <w:sz w:val="28"/>
          <w:szCs w:val="28"/>
        </w:rPr>
        <w:br/>
        <w:t xml:space="preserve">i wykonuje zadania o niewielkim stopniu trudności, przejawia chęć i gotowość pracy </w:t>
      </w:r>
      <w:r w:rsidRPr="00EB2733">
        <w:rPr>
          <w:rFonts w:ascii="Tahoma" w:hAnsi="Tahoma" w:cs="Tahoma"/>
          <w:bCs/>
          <w:sz w:val="28"/>
          <w:szCs w:val="28"/>
        </w:rPr>
        <w:br/>
        <w:t>i współpracy, umie wykorzystać różne źródła informacji, przy czym objawia się to jako praca odtwórcza, wskazująca na słabe zrozumienie polecenia, nadrabia zaległości, przy pomocy nauczyciela udziela odpowiedzi na proste pytania.</w:t>
      </w:r>
    </w:p>
    <w:p w14:paraId="656563BF" w14:textId="77777777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Ocena dostateczna</w:t>
      </w:r>
    </w:p>
    <w:p w14:paraId="7DB087C0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Uczeń opanował podstawowe wiadomości i wybrane umiejętności określone podstawą programową. W szczególności: posiada podstawową orientację na mapie i w przestrzeni geograficznej, poprawnie wyraża swoje myśli w prostych i typowych przykładach w mowie żywej i pisanej, przy wypowiedzi widać nieliczne błędy, odpowiedź ustana odbywa się przy pomocy nauczyciela zadającego kolejne pytania, samodzielnie i w grupie rozwiązuje poprawnie nieskomplikowane polecenia, potrafi naśladować podobne rozwiązania </w:t>
      </w:r>
      <w:r w:rsidRPr="00EB2733">
        <w:rPr>
          <w:rFonts w:ascii="Tahoma" w:hAnsi="Tahoma" w:cs="Tahoma"/>
          <w:bCs/>
          <w:sz w:val="28"/>
          <w:szCs w:val="28"/>
        </w:rPr>
        <w:br/>
        <w:t xml:space="preserve">w analogicznych sytuacjach, wartościuje elementy działalności człowieka środowisku, poprawnie odczytuje dane z tekstu, rysunków, diagramów, tabel, przetwarza proste dane </w:t>
      </w:r>
      <w:r w:rsidRPr="00EB2733">
        <w:rPr>
          <w:rFonts w:ascii="Tahoma" w:hAnsi="Tahoma" w:cs="Tahoma"/>
          <w:bCs/>
          <w:sz w:val="28"/>
          <w:szCs w:val="28"/>
        </w:rPr>
        <w:br/>
        <w:t>na wykresy, wykonuje wybrane, proste obliczenia stosowane w geografii, z pomocą nauczyciela poprawnie stosuje wiadomości i umiejętności do rozwiązywania sytuacji problemowych.</w:t>
      </w:r>
    </w:p>
    <w:p w14:paraId="67DB5E14" w14:textId="77777777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Ocena dobra</w:t>
      </w:r>
    </w:p>
    <w:p w14:paraId="65B51C79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Uczeń opanował wiadomości i umiejętności w stopniu dobrym, uwzględniającym wymagania rozszerzające. W szczególności: pracuje systematycznie, a jego przygotowanie, choć pełne jest różne jakościowo, posiada dobrą orientację na mapie świata, czyta ze zrozumieniem mapy </w:t>
      </w:r>
      <w:r w:rsidRPr="00EB2733">
        <w:rPr>
          <w:rFonts w:ascii="Tahoma" w:hAnsi="Tahoma" w:cs="Tahoma"/>
          <w:bCs/>
          <w:sz w:val="28"/>
          <w:szCs w:val="28"/>
        </w:rPr>
        <w:lastRenderedPageBreak/>
        <w:t xml:space="preserve">tematyczne, dokonuje poprawnych interpretacji różnorodnych tekstów źródłowych, udziela zasadniczo samodzielnie odpowiedzi, choć uwidaczniają się niewielkie braki w wiedzy lub wypowiedź nie wyczerpuje omawianego zagadnienia, wiadomości i umiejętności podstawowe są dla niego zrozumiałe, potrafi samodzielnie rozwiązywać zadania o pewnym stopniu trudności tu: treści przystępne, średnio trudne, wykonuje wszystkie obliczenia stosowane w geografii, dostrzega zależności </w:t>
      </w:r>
      <w:proofErr w:type="spellStart"/>
      <w:r w:rsidRPr="00EB2733">
        <w:rPr>
          <w:rFonts w:ascii="Tahoma" w:hAnsi="Tahoma" w:cs="Tahoma"/>
          <w:bCs/>
          <w:sz w:val="28"/>
          <w:szCs w:val="28"/>
        </w:rPr>
        <w:t>przyczynowo-skutkowe</w:t>
      </w:r>
      <w:proofErr w:type="spellEnd"/>
      <w:r w:rsidRPr="00EB2733">
        <w:rPr>
          <w:rFonts w:ascii="Tahoma" w:hAnsi="Tahoma" w:cs="Tahoma"/>
          <w:bCs/>
          <w:sz w:val="28"/>
          <w:szCs w:val="28"/>
        </w:rPr>
        <w:t xml:space="preserve">, łączy zagadnienia </w:t>
      </w:r>
      <w:r w:rsidRPr="00EB2733">
        <w:rPr>
          <w:rFonts w:ascii="Tahoma" w:hAnsi="Tahoma" w:cs="Tahoma"/>
          <w:bCs/>
          <w:sz w:val="28"/>
          <w:szCs w:val="28"/>
        </w:rPr>
        <w:br/>
        <w:t>w logiczne ciągi, opanował umiejętność dokonywania interpretacji prostych zjawisk przedstawianych graficznie, w mowie żywej i pisanej posługuje się językiem poprawnym pod względem merytorycznym, stylistycznym i gramatycznym,  potrafi wartościować działalność człowieka środowisku, aktywnie i efektywnie pracuje i współpracuje w zespołach grupowych, chętnie wykonuje dodatkowe zadania.</w:t>
      </w:r>
    </w:p>
    <w:p w14:paraId="093EED37" w14:textId="77777777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Ocena bardzo dobra</w:t>
      </w:r>
    </w:p>
    <w:p w14:paraId="4E1F1EB0" w14:textId="24ABBF91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Uczeń w stopniu wyczerpującym opanował materiał przewidziany w podstawie programowej dla danej klasy oraz praktycznie stosuje umiejętności z zakresu kluczowych kompetencji </w:t>
      </w:r>
      <w:r w:rsidRPr="00EB2733">
        <w:rPr>
          <w:rFonts w:ascii="Tahoma" w:hAnsi="Tahoma" w:cs="Tahoma"/>
          <w:bCs/>
          <w:sz w:val="28"/>
          <w:szCs w:val="28"/>
        </w:rPr>
        <w:br/>
        <w:t>w edukacji geograficznej. W szczególności: przygotowanie ucznia do lekcji jest pełne, wsz</w:t>
      </w:r>
      <w:r w:rsidR="00470FF7" w:rsidRPr="00EB2733">
        <w:rPr>
          <w:rFonts w:ascii="Tahoma" w:hAnsi="Tahoma" w:cs="Tahoma"/>
          <w:bCs/>
          <w:sz w:val="28"/>
          <w:szCs w:val="28"/>
        </w:rPr>
        <w:t>e</w:t>
      </w:r>
      <w:r w:rsidRPr="00EB2733">
        <w:rPr>
          <w:rFonts w:ascii="Tahoma" w:hAnsi="Tahoma" w:cs="Tahoma"/>
          <w:bCs/>
          <w:sz w:val="28"/>
          <w:szCs w:val="28"/>
        </w:rPr>
        <w:t xml:space="preserve">chstronne oraz  systematyczne, sprawnie posługuje się wiadomościami i zdobytymi umiejętnościami, podczas wypowiedzi ustnej samodzielnie potrafi interpretować omawiane zagadnienie, jego wypowiedź jest ładna, ciekawa i poprawna pod względem merytorycznym, stylistycznym i gramatycznym, samodzielnie dokonuje interpretacji treści mapy i innych materiałów źródłowych, obok prawidłowego wnioskowania przeprowadza proste analizy zjawisk, potrafi zastosować wiedzę w praktycznym działaniu, chętnie wykonuje zadania </w:t>
      </w:r>
      <w:r w:rsidRPr="00EB2733">
        <w:rPr>
          <w:rFonts w:ascii="Tahoma" w:hAnsi="Tahoma" w:cs="Tahoma"/>
          <w:bCs/>
          <w:sz w:val="28"/>
          <w:szCs w:val="28"/>
        </w:rPr>
        <w:br/>
        <w:t>i prace dodatkowe, wykorzystuje różne źródła informacji do pogłębiania swojej wiedzy, bierze aktywny udział w przedsięwzięciach o charakterze środowiskowym, wnosi twórczy wkład w realizację zadań oraz omawianych zagadnień, pracuje nad własnym rozwojem lub bierze aktywny udział w konkursach o treściach geograficznych.</w:t>
      </w:r>
    </w:p>
    <w:p w14:paraId="7B7AD236" w14:textId="77777777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Ocena celująca</w:t>
      </w:r>
    </w:p>
    <w:p w14:paraId="31DF6EA2" w14:textId="01EA1DFE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Uczeń spełnia wszystkie kryteria ujęte w wymaganiach na ocenę bardzo dobrą,  samodzielnie i twórczo rozwija własne uzdolnienia i zainteresowania, a ich efekty potrafi zaprezentować innym w konkretnej </w:t>
      </w:r>
      <w:r w:rsidRPr="00EB2733">
        <w:rPr>
          <w:rFonts w:ascii="Tahoma" w:hAnsi="Tahoma" w:cs="Tahoma"/>
          <w:bCs/>
          <w:sz w:val="28"/>
          <w:szCs w:val="28"/>
        </w:rPr>
        <w:lastRenderedPageBreak/>
        <w:t xml:space="preserve">formie. </w:t>
      </w:r>
      <w:r w:rsidRPr="00EB2733">
        <w:rPr>
          <w:rFonts w:ascii="Tahoma" w:hAnsi="Tahoma" w:cs="Tahoma"/>
          <w:bCs/>
          <w:strike/>
          <w:sz w:val="28"/>
          <w:szCs w:val="28"/>
        </w:rPr>
        <w:t>Jest aktywny w konkursach przedmiotowych</w:t>
      </w:r>
      <w:r w:rsidR="00094C79" w:rsidRPr="00EB2733">
        <w:rPr>
          <w:rFonts w:ascii="Tahoma" w:hAnsi="Tahoma" w:cs="Tahoma"/>
          <w:bCs/>
          <w:sz w:val="28"/>
          <w:szCs w:val="28"/>
        </w:rPr>
        <w:t>, rozwiązuje dodatkowe zadania wykraczające poza program nauczania.</w:t>
      </w:r>
    </w:p>
    <w:p w14:paraId="282CDFCE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Oceny na koniec semestru wyliczane są na podstawie średniej ważonej</w:t>
      </w:r>
    </w:p>
    <w:p w14:paraId="5C929B28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Średnią ważoną oblicza się jako iloraz. Ocena półroczna i roczna wystawiane są na podstawie średniej ważonej liczonej według poniższego wzoru: </w:t>
      </w:r>
    </w:p>
    <w:p w14:paraId="7F5725A5" w14:textId="2913D545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(suma ocen wagi 3) x 3 + (suma ocen wagi 2) x 2 + (suma ocen wagi 1) x 1 (liczba ocen wagi 3) x 3 + (liczba ocen wagi 2) x 2 + (liczba ocen wagi 1) x 1 </w:t>
      </w:r>
      <w:r w:rsidR="00EE1A2C">
        <w:rPr>
          <w:rFonts w:ascii="Tahoma" w:hAnsi="Tahoma" w:cs="Tahoma"/>
          <w:bCs/>
          <w:sz w:val="28"/>
          <w:szCs w:val="28"/>
        </w:rPr>
        <w:t>.</w:t>
      </w:r>
    </w:p>
    <w:p w14:paraId="0517E3AB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Wagi ocen do średniej ważonej:</w:t>
      </w:r>
    </w:p>
    <w:p w14:paraId="0085BCD0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Sprawdzian – waga 3.</w:t>
      </w:r>
    </w:p>
    <w:p w14:paraId="25A9390D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Kartkówka– waga 2.</w:t>
      </w:r>
    </w:p>
    <w:p w14:paraId="67FE781F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Pozostałe formy oceniania – waga 1.</w:t>
      </w:r>
    </w:p>
    <w:p w14:paraId="17D0B4D4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Punktacja stosowana w pracach pisemnych:</w:t>
      </w:r>
    </w:p>
    <w:p w14:paraId="3CB5D825" w14:textId="203984CD" w:rsidR="00513AA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100%  + dodatkowe zadanie ponad programowe </w:t>
      </w:r>
      <w:r w:rsidR="00EE1A2C">
        <w:rPr>
          <w:rFonts w:ascii="Tahoma" w:hAnsi="Tahoma" w:cs="Tahoma"/>
          <w:bCs/>
          <w:sz w:val="28"/>
          <w:szCs w:val="28"/>
        </w:rPr>
        <w:t>–</w:t>
      </w:r>
      <w:r w:rsidRPr="00EB2733">
        <w:rPr>
          <w:rFonts w:ascii="Tahoma" w:hAnsi="Tahoma" w:cs="Tahoma"/>
          <w:bCs/>
          <w:sz w:val="28"/>
          <w:szCs w:val="28"/>
        </w:rPr>
        <w:t xml:space="preserve"> celujący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2731E6F3" w14:textId="2EC5B8CD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100- 90 % bardzo dobry</w:t>
      </w:r>
      <w:r w:rsidR="00EE1A2C">
        <w:rPr>
          <w:rFonts w:ascii="Tahoma" w:hAnsi="Tahoma" w:cs="Tahoma"/>
          <w:bCs/>
          <w:sz w:val="28"/>
          <w:szCs w:val="28"/>
        </w:rPr>
        <w:t>;;</w:t>
      </w:r>
      <w:r w:rsidRPr="00EB2733">
        <w:rPr>
          <w:rFonts w:ascii="Tahoma" w:hAnsi="Tahoma" w:cs="Tahoma"/>
          <w:bCs/>
          <w:sz w:val="28"/>
          <w:szCs w:val="28"/>
        </w:rPr>
        <w:t xml:space="preserve"> </w:t>
      </w:r>
    </w:p>
    <w:p w14:paraId="4075B425" w14:textId="724F4F69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89- 70% dobry</w:t>
      </w:r>
      <w:r w:rsidR="00EE1A2C">
        <w:rPr>
          <w:rFonts w:ascii="Tahoma" w:hAnsi="Tahoma" w:cs="Tahoma"/>
          <w:bCs/>
          <w:sz w:val="28"/>
          <w:szCs w:val="28"/>
        </w:rPr>
        <w:t>;</w:t>
      </w:r>
      <w:r w:rsidRPr="00EB2733">
        <w:rPr>
          <w:rFonts w:ascii="Tahoma" w:hAnsi="Tahoma" w:cs="Tahoma"/>
          <w:bCs/>
          <w:sz w:val="28"/>
          <w:szCs w:val="28"/>
        </w:rPr>
        <w:t xml:space="preserve"> </w:t>
      </w:r>
    </w:p>
    <w:p w14:paraId="7E8CCE4C" w14:textId="67A65F29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69-50% dostateczny</w:t>
      </w:r>
      <w:r w:rsidR="00EE1A2C">
        <w:rPr>
          <w:rFonts w:ascii="Tahoma" w:hAnsi="Tahoma" w:cs="Tahoma"/>
          <w:bCs/>
          <w:sz w:val="28"/>
          <w:szCs w:val="28"/>
        </w:rPr>
        <w:t>;</w:t>
      </w:r>
      <w:r w:rsidRPr="00EB2733">
        <w:rPr>
          <w:rFonts w:ascii="Tahoma" w:hAnsi="Tahoma" w:cs="Tahoma"/>
          <w:bCs/>
          <w:sz w:val="28"/>
          <w:szCs w:val="28"/>
        </w:rPr>
        <w:t xml:space="preserve"> </w:t>
      </w:r>
    </w:p>
    <w:p w14:paraId="7AD33829" w14:textId="5CB7363D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49-35% dopuszczający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141E7528" w14:textId="7BA8AE94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Poniżej 35% niedostateczny</w:t>
      </w:r>
      <w:r w:rsidR="00EE1A2C">
        <w:rPr>
          <w:rFonts w:ascii="Tahoma" w:hAnsi="Tahoma" w:cs="Tahoma"/>
          <w:bCs/>
          <w:sz w:val="28"/>
          <w:szCs w:val="28"/>
        </w:rPr>
        <w:t>;</w:t>
      </w:r>
      <w:r w:rsidRPr="00EB2733">
        <w:rPr>
          <w:rFonts w:ascii="Tahoma" w:hAnsi="Tahoma" w:cs="Tahoma"/>
          <w:bCs/>
          <w:sz w:val="28"/>
          <w:szCs w:val="28"/>
        </w:rPr>
        <w:t xml:space="preserve"> </w:t>
      </w:r>
    </w:p>
    <w:p w14:paraId="4DBB446F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Inne postanowienia</w:t>
      </w:r>
    </w:p>
    <w:p w14:paraId="243D4239" w14:textId="37D29B51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Uczeń ma prawo zgłosić nieprzygotowanie dwa razy w semestrze. Trzecie i każde kolejne równoważne jest z otrzymaniem oceny niedostatecznej. Nieprzygotowanie należy zgłosić przed lekcją. Brak zgłoszenia nieprzygotowania (np. brak przygotowania do lekcji, </w:t>
      </w:r>
      <w:r w:rsidRPr="00EB2733">
        <w:rPr>
          <w:rFonts w:ascii="Tahoma" w:hAnsi="Tahoma" w:cs="Tahoma"/>
          <w:bCs/>
          <w:strike/>
          <w:color w:val="FF0000"/>
          <w:sz w:val="28"/>
          <w:szCs w:val="28"/>
        </w:rPr>
        <w:t>brak pracy domowej)</w:t>
      </w:r>
      <w:r w:rsidRPr="00EB2733">
        <w:rPr>
          <w:rFonts w:ascii="Tahoma" w:hAnsi="Tahoma" w:cs="Tahoma"/>
          <w:bCs/>
          <w:color w:val="FF0000"/>
          <w:sz w:val="28"/>
          <w:szCs w:val="28"/>
        </w:rPr>
        <w:t xml:space="preserve"> </w:t>
      </w:r>
      <w:r w:rsidR="00094C79" w:rsidRPr="00EB2733">
        <w:rPr>
          <w:rFonts w:ascii="Tahoma" w:hAnsi="Tahoma" w:cs="Tahoma"/>
          <w:bCs/>
          <w:sz w:val="28"/>
          <w:szCs w:val="28"/>
        </w:rPr>
        <w:t>równoważne</w:t>
      </w:r>
      <w:r w:rsidRPr="00EB2733">
        <w:rPr>
          <w:rFonts w:ascii="Tahoma" w:hAnsi="Tahoma" w:cs="Tahoma"/>
          <w:bCs/>
          <w:sz w:val="28"/>
          <w:szCs w:val="28"/>
        </w:rPr>
        <w:t xml:space="preserve"> jest z otrzymaniem oceny niedostatecznej. Brak pracy domowej należy </w:t>
      </w:r>
      <w:r w:rsidR="00094C79" w:rsidRPr="00EB2733">
        <w:rPr>
          <w:rFonts w:ascii="Tahoma" w:hAnsi="Tahoma" w:cs="Tahoma"/>
          <w:bCs/>
          <w:sz w:val="28"/>
          <w:szCs w:val="28"/>
        </w:rPr>
        <w:t>uzupełnić</w:t>
      </w:r>
      <w:r w:rsidRPr="00EB2733">
        <w:rPr>
          <w:rFonts w:ascii="Tahoma" w:hAnsi="Tahoma" w:cs="Tahoma"/>
          <w:bCs/>
          <w:sz w:val="28"/>
          <w:szCs w:val="28"/>
        </w:rPr>
        <w:t xml:space="preserve"> na kolejną lekcję. Nie dotyczy lekcji, na których została zaplanowana praca pisemna.</w:t>
      </w:r>
    </w:p>
    <w:p w14:paraId="5D224DC3" w14:textId="531BAF7F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W przypadku ściągania podczas prac pisemnych uczeń otrzymuje ocenę niedostateczną </w:t>
      </w:r>
    </w:p>
    <w:p w14:paraId="1E757D4A" w14:textId="7A5150BB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lastRenderedPageBreak/>
        <w:t>Kartkówki mogą być niezapowiedziane – obejmują materiał z trzech ost</w:t>
      </w:r>
      <w:r w:rsidR="005E6033" w:rsidRPr="00EB2733">
        <w:rPr>
          <w:rFonts w:ascii="Tahoma" w:hAnsi="Tahoma" w:cs="Tahoma"/>
          <w:bCs/>
          <w:sz w:val="28"/>
          <w:szCs w:val="28"/>
        </w:rPr>
        <w:t>at</w:t>
      </w:r>
      <w:r w:rsidRPr="00EB2733">
        <w:rPr>
          <w:rFonts w:ascii="Tahoma" w:hAnsi="Tahoma" w:cs="Tahoma"/>
          <w:bCs/>
          <w:sz w:val="28"/>
          <w:szCs w:val="28"/>
        </w:rPr>
        <w:t>nich lekcji.</w:t>
      </w:r>
    </w:p>
    <w:p w14:paraId="1C5446EB" w14:textId="2E6CD342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Po dłuższej nie</w:t>
      </w:r>
      <w:r w:rsidR="005E6033" w:rsidRPr="00EB2733">
        <w:rPr>
          <w:rFonts w:ascii="Tahoma" w:hAnsi="Tahoma" w:cs="Tahoma"/>
          <w:bCs/>
          <w:sz w:val="28"/>
          <w:szCs w:val="28"/>
        </w:rPr>
        <w:t>o</w:t>
      </w:r>
      <w:r w:rsidRPr="00EB2733">
        <w:rPr>
          <w:rFonts w:ascii="Tahoma" w:hAnsi="Tahoma" w:cs="Tahoma"/>
          <w:bCs/>
          <w:sz w:val="28"/>
          <w:szCs w:val="28"/>
        </w:rPr>
        <w:t xml:space="preserve">becności uczeń ma trzy dni na nadrobienie zaległości. W tym czasie nie jest pytany i nie pisze niezapowiedzianych kartkówek. </w:t>
      </w:r>
      <w:r w:rsidR="005E6033" w:rsidRPr="00EB2733">
        <w:rPr>
          <w:rFonts w:ascii="Tahoma" w:hAnsi="Tahoma" w:cs="Tahoma"/>
          <w:bCs/>
          <w:sz w:val="28"/>
          <w:szCs w:val="28"/>
        </w:rPr>
        <w:t>Wyjątek</w:t>
      </w:r>
      <w:r w:rsidRPr="00EB2733">
        <w:rPr>
          <w:rFonts w:ascii="Tahoma" w:hAnsi="Tahoma" w:cs="Tahoma"/>
          <w:bCs/>
          <w:sz w:val="28"/>
          <w:szCs w:val="28"/>
        </w:rPr>
        <w:t xml:space="preserve"> stanowi zgłoszenie się ucznia do odpowiedzi.</w:t>
      </w:r>
    </w:p>
    <w:p w14:paraId="68316056" w14:textId="77777777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Za nie wykonywanie poleceń nauczyciela, uczeń może otrzymać ocenę niedostateczną lub minus</w:t>
      </w:r>
    </w:p>
    <w:p w14:paraId="4949C192" w14:textId="77777777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Uczeń po uzyskaniu trzech plusów otrzymuje ocenę bardzo dobrą, a po otrzymaniu 3 minusów – ocenę niedostateczną</w:t>
      </w:r>
    </w:p>
    <w:p w14:paraId="2D93E152" w14:textId="77777777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Za udział w konkursach uczeń może otrzymać ocenę cząstkową 5 lub 6.</w:t>
      </w:r>
    </w:p>
    <w:p w14:paraId="1D37D41E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</w:p>
    <w:p w14:paraId="54BAB48B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Poprawa ocen  </w:t>
      </w:r>
    </w:p>
    <w:p w14:paraId="20071186" w14:textId="1F73D547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Uczeń ma prawo do poprawy każdego sprawdzianu, z którego otrzymał ocenę dostateczną lub niższą,  w formie i terminie ustalonym z nauczycielem – dwa tygodnie od daty otrzymania sprawdzianu. Poprawa jest dobrowolna i odbywa się tylko raz. Krótkie prace pisemne nie podlegają poprawie</w:t>
      </w:r>
      <w:r w:rsidR="009B59D9" w:rsidRPr="00EB2733">
        <w:rPr>
          <w:rFonts w:ascii="Tahoma" w:hAnsi="Tahoma" w:cs="Tahoma"/>
          <w:bCs/>
          <w:sz w:val="28"/>
          <w:szCs w:val="28"/>
        </w:rPr>
        <w:t>, chyba, że nauczyciel zdecyduje inaczej</w:t>
      </w:r>
      <w:r w:rsidRPr="00EB2733">
        <w:rPr>
          <w:rFonts w:ascii="Tahoma" w:hAnsi="Tahoma" w:cs="Tahoma"/>
          <w:bCs/>
          <w:sz w:val="28"/>
          <w:szCs w:val="28"/>
        </w:rPr>
        <w:t xml:space="preserve">. </w:t>
      </w:r>
    </w:p>
    <w:p w14:paraId="4A37F8FA" w14:textId="20999DE9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W przypadku nieobecności na sprawdzianie uczeń ma obowiązek napisania go w ciągu dwóch tygodni od momentu powrotu do szkoły.  </w:t>
      </w:r>
    </w:p>
    <w:p w14:paraId="60576A9B" w14:textId="404BB9A1" w:rsidR="00912372" w:rsidRPr="00EB2733" w:rsidRDefault="00912372" w:rsidP="00EE1A2C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Nieusprawiedliwiona nieobecność na sprawdzianie lub niezgłoszenie się w ciągu dwóch tygodni w celu napisania sprawdzianu ma odzwierciedlenie w kryteriach oceny zachowania - jako niesumienne wywiązywanie się z obowiązków ucznia.</w:t>
      </w:r>
    </w:p>
    <w:p w14:paraId="14A1A9B5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</w:p>
    <w:p w14:paraId="18F83FBA" w14:textId="77777777" w:rsidR="00912372" w:rsidRPr="00EB2733" w:rsidRDefault="00912372" w:rsidP="00912372">
      <w:pPr>
        <w:rPr>
          <w:rFonts w:ascii="Tahoma" w:hAnsi="Tahoma" w:cs="Tahoma"/>
          <w:bCs/>
          <w:sz w:val="28"/>
          <w:szCs w:val="28"/>
        </w:rPr>
      </w:pPr>
    </w:p>
    <w:p w14:paraId="09C17819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bookmarkStart w:id="0" w:name="_Hlk82177873"/>
      <w:r w:rsidRPr="00EB2733">
        <w:rPr>
          <w:rFonts w:ascii="Tahoma" w:hAnsi="Tahoma" w:cs="Tahoma"/>
          <w:bCs/>
          <w:sz w:val="28"/>
          <w:szCs w:val="28"/>
        </w:rPr>
        <w:t xml:space="preserve">Zasady oceniania uczniów o specyficznych potrzebach edukacyjnych </w:t>
      </w:r>
    </w:p>
    <w:p w14:paraId="5E28FB45" w14:textId="519EB01D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 Uczniom, u których stwierdzono specyficzne trudności w uczeniu się dostosowano wymagania edukacyjne wynikające z programu nauczania do indywidualnych potrzeb psychofizycznych i edukacyjnych, tak aby mogli sprostać tym wymaganiom, zgodnie z zaleceniami poradni psychologiczno-pedagogicznej. </w:t>
      </w:r>
    </w:p>
    <w:p w14:paraId="653C7C00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Obniżenie wymagań najczęściej dotyczy: </w:t>
      </w:r>
    </w:p>
    <w:p w14:paraId="5C6E0874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lastRenderedPageBreak/>
        <w:t xml:space="preserve">a) trudności w czytaniu (wolne tempo, przekręcanie wyrazów, trudności ze zrozumieniem czytanego tekstu); </w:t>
      </w:r>
    </w:p>
    <w:p w14:paraId="04473F08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b) trudności w pisaniu (wolne tempo, obniżona strona graficzna, brak czytelności, popełnianie różnorodnych błędów); </w:t>
      </w:r>
    </w:p>
    <w:p w14:paraId="3C49D72B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c) trudności w wypowiadaniu się; </w:t>
      </w:r>
    </w:p>
    <w:p w14:paraId="77D06E79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d) pomyłki w zapisie cyfr, znaków, symboli, wzorów i liczb z „dużą liczbą zer”; </w:t>
      </w:r>
    </w:p>
    <w:p w14:paraId="122B20B4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e) trudności w tworzeniu modeli, wykresów; </w:t>
      </w:r>
    </w:p>
    <w:p w14:paraId="1B925FE7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f) trudności w rysowaniu schematów, przekrojów; </w:t>
      </w:r>
    </w:p>
    <w:p w14:paraId="5975D178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g) trudności w orientowaniu się na mapie, mylenie stron świata; </w:t>
      </w:r>
    </w:p>
    <w:p w14:paraId="17F1DD69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h) trudności w przeliczaniu skali; </w:t>
      </w:r>
    </w:p>
    <w:p w14:paraId="34C7BF71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i) trudności w rozwiązywaniu zadań tekstowych; </w:t>
      </w:r>
    </w:p>
    <w:p w14:paraId="6E0811AA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j) trudności w analizowaniu dwóch wykresów, rysunków jednocześnie.</w:t>
      </w:r>
    </w:p>
    <w:p w14:paraId="469A88C4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 xml:space="preserve">Sposoby dostosowywania wymagań: </w:t>
      </w:r>
    </w:p>
    <w:p w14:paraId="317D9129" w14:textId="3FC3A6FE" w:rsidR="00B86663" w:rsidRPr="00EE1A2C" w:rsidRDefault="00B86663" w:rsidP="00EE1A2C">
      <w:pPr>
        <w:pStyle w:val="Akapitzlist"/>
        <w:numPr>
          <w:ilvl w:val="0"/>
          <w:numId w:val="15"/>
        </w:numPr>
        <w:spacing w:after="0"/>
        <w:ind w:left="357" w:hanging="357"/>
        <w:rPr>
          <w:rFonts w:ascii="Tahoma" w:hAnsi="Tahoma" w:cs="Tahoma"/>
          <w:bCs/>
          <w:sz w:val="28"/>
          <w:szCs w:val="28"/>
        </w:rPr>
      </w:pPr>
      <w:r w:rsidRPr="00EE1A2C">
        <w:rPr>
          <w:rFonts w:ascii="Tahoma" w:hAnsi="Tahoma" w:cs="Tahoma"/>
          <w:bCs/>
          <w:sz w:val="28"/>
          <w:szCs w:val="28"/>
        </w:rPr>
        <w:t>dostosowanie wymagań edukacyjnych do indywidualnych potrzeb rozwojowych i możliwości psychofizycznych dziecka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39369016" w14:textId="4FEA2D2C" w:rsidR="00B86663" w:rsidRPr="00EE1A2C" w:rsidRDefault="00B86663" w:rsidP="00EE1A2C">
      <w:pPr>
        <w:pStyle w:val="Akapitzlist"/>
        <w:numPr>
          <w:ilvl w:val="0"/>
          <w:numId w:val="15"/>
        </w:numPr>
        <w:spacing w:after="0"/>
        <w:ind w:left="357" w:hanging="357"/>
        <w:rPr>
          <w:rFonts w:ascii="Tahoma" w:hAnsi="Tahoma" w:cs="Tahoma"/>
          <w:bCs/>
          <w:sz w:val="28"/>
          <w:szCs w:val="28"/>
        </w:rPr>
      </w:pPr>
      <w:r w:rsidRPr="00EE1A2C">
        <w:rPr>
          <w:rFonts w:ascii="Tahoma" w:hAnsi="Tahoma" w:cs="Tahoma"/>
          <w:bCs/>
          <w:sz w:val="28"/>
          <w:szCs w:val="28"/>
        </w:rPr>
        <w:t>zapewnienie optymalnej ilości czasu na wypowiedzi ustne i pisemne,</w:t>
      </w:r>
      <w:r w:rsidRPr="00EE1A2C">
        <w:rPr>
          <w:rFonts w:ascii="Tahoma" w:hAnsi="Tahoma" w:cs="Tahoma"/>
          <w:bCs/>
          <w:color w:val="FF0000"/>
          <w:sz w:val="28"/>
          <w:szCs w:val="28"/>
        </w:rPr>
        <w:t xml:space="preserve"> </w:t>
      </w:r>
      <w:r w:rsidRPr="00EE1A2C">
        <w:rPr>
          <w:rFonts w:ascii="Tahoma" w:hAnsi="Tahoma" w:cs="Tahoma"/>
          <w:bCs/>
          <w:sz w:val="28"/>
          <w:szCs w:val="28"/>
        </w:rPr>
        <w:t>w tym zmniejszenie ilości zadań na sprawdzianach wiadomości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7D426CB0" w14:textId="65D3D516" w:rsidR="00B86663" w:rsidRPr="00EE1A2C" w:rsidRDefault="00B86663" w:rsidP="00EE1A2C">
      <w:pPr>
        <w:pStyle w:val="Akapitzlist"/>
        <w:numPr>
          <w:ilvl w:val="0"/>
          <w:numId w:val="15"/>
        </w:numPr>
        <w:spacing w:after="0"/>
        <w:ind w:left="357" w:hanging="357"/>
        <w:rPr>
          <w:rFonts w:ascii="Tahoma" w:hAnsi="Tahoma" w:cs="Tahoma"/>
          <w:bCs/>
          <w:sz w:val="28"/>
          <w:szCs w:val="28"/>
        </w:rPr>
      </w:pPr>
      <w:r w:rsidRPr="00EE1A2C">
        <w:rPr>
          <w:rFonts w:ascii="Tahoma" w:hAnsi="Tahoma" w:cs="Tahoma"/>
          <w:bCs/>
          <w:sz w:val="28"/>
          <w:szCs w:val="28"/>
        </w:rPr>
        <w:t>zezwolenie na wykonywanie obliczeń sposobem wybranym przez ucznia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78508DD3" w14:textId="0AA2A09C" w:rsidR="00B86663" w:rsidRPr="00EE1A2C" w:rsidRDefault="00B86663" w:rsidP="00EE1A2C">
      <w:pPr>
        <w:pStyle w:val="Akapitzlist"/>
        <w:numPr>
          <w:ilvl w:val="0"/>
          <w:numId w:val="15"/>
        </w:numPr>
        <w:spacing w:after="0"/>
        <w:ind w:left="357" w:hanging="357"/>
        <w:rPr>
          <w:rFonts w:ascii="Tahoma" w:hAnsi="Tahoma" w:cs="Tahoma"/>
          <w:bCs/>
          <w:sz w:val="28"/>
          <w:szCs w:val="28"/>
        </w:rPr>
      </w:pPr>
      <w:r w:rsidRPr="00EE1A2C">
        <w:rPr>
          <w:rFonts w:ascii="Tahoma" w:hAnsi="Tahoma" w:cs="Tahoma"/>
          <w:bCs/>
          <w:sz w:val="28"/>
          <w:szCs w:val="28"/>
        </w:rPr>
        <w:t>Ocenianie merytorycznych wartości pracy (bez błędów ortograficznych)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455DDB74" w14:textId="1BF83E91" w:rsidR="00B86663" w:rsidRPr="00EE1A2C" w:rsidRDefault="00B86663" w:rsidP="00EE1A2C">
      <w:pPr>
        <w:pStyle w:val="Akapitzlist"/>
        <w:numPr>
          <w:ilvl w:val="0"/>
          <w:numId w:val="15"/>
        </w:numPr>
        <w:spacing w:after="0"/>
        <w:ind w:left="357" w:hanging="357"/>
        <w:rPr>
          <w:rFonts w:ascii="Tahoma" w:hAnsi="Tahoma" w:cs="Tahoma"/>
          <w:bCs/>
          <w:sz w:val="28"/>
          <w:szCs w:val="28"/>
        </w:rPr>
      </w:pPr>
      <w:r w:rsidRPr="00EE1A2C">
        <w:rPr>
          <w:rFonts w:ascii="Tahoma" w:hAnsi="Tahoma" w:cs="Tahoma"/>
          <w:bCs/>
          <w:sz w:val="28"/>
          <w:szCs w:val="28"/>
        </w:rPr>
        <w:t>Formułowanie prostych poleceń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3CB8B819" w14:textId="1D84F581" w:rsidR="00B86663" w:rsidRPr="00EE1A2C" w:rsidRDefault="00B86663" w:rsidP="00EE1A2C">
      <w:pPr>
        <w:pStyle w:val="Akapitzlist"/>
        <w:numPr>
          <w:ilvl w:val="0"/>
          <w:numId w:val="15"/>
        </w:numPr>
        <w:spacing w:after="0"/>
        <w:ind w:left="357" w:hanging="357"/>
        <w:rPr>
          <w:rFonts w:ascii="Tahoma" w:hAnsi="Tahoma" w:cs="Tahoma"/>
          <w:bCs/>
          <w:sz w:val="28"/>
          <w:szCs w:val="28"/>
        </w:rPr>
      </w:pPr>
      <w:r w:rsidRPr="00EE1A2C">
        <w:rPr>
          <w:rFonts w:ascii="Tahoma" w:hAnsi="Tahoma" w:cs="Tahoma"/>
          <w:bCs/>
          <w:sz w:val="28"/>
          <w:szCs w:val="28"/>
        </w:rPr>
        <w:t>Zaznaczanie dobrze wykonanych poleceń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157B7173" w14:textId="10CB0B84" w:rsidR="00B86663" w:rsidRPr="00EE1A2C" w:rsidRDefault="00B86663" w:rsidP="00EE1A2C">
      <w:pPr>
        <w:pStyle w:val="Akapitzlist"/>
        <w:numPr>
          <w:ilvl w:val="0"/>
          <w:numId w:val="15"/>
        </w:numPr>
        <w:spacing w:after="0"/>
        <w:ind w:left="357" w:hanging="357"/>
        <w:rPr>
          <w:rFonts w:ascii="Tahoma" w:hAnsi="Tahoma" w:cs="Tahoma"/>
          <w:bCs/>
          <w:sz w:val="28"/>
          <w:szCs w:val="28"/>
        </w:rPr>
      </w:pPr>
      <w:r w:rsidRPr="00EE1A2C">
        <w:rPr>
          <w:rFonts w:ascii="Tahoma" w:hAnsi="Tahoma" w:cs="Tahoma"/>
          <w:bCs/>
          <w:sz w:val="28"/>
          <w:szCs w:val="28"/>
        </w:rPr>
        <w:t>Częste nawiązywanie kontaktu wzrokowego, miejsce w pobliżu nauczyciela, ze spokojnym uczniem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3BBBFE80" w14:textId="58857C87" w:rsidR="00B86663" w:rsidRPr="00EE1A2C" w:rsidRDefault="00B86663" w:rsidP="00EE1A2C">
      <w:pPr>
        <w:pStyle w:val="Akapitzlist"/>
        <w:numPr>
          <w:ilvl w:val="0"/>
          <w:numId w:val="15"/>
        </w:numPr>
        <w:spacing w:after="0"/>
        <w:ind w:left="357" w:hanging="357"/>
        <w:rPr>
          <w:rFonts w:ascii="Tahoma" w:hAnsi="Tahoma" w:cs="Tahoma"/>
          <w:bCs/>
          <w:sz w:val="28"/>
          <w:szCs w:val="28"/>
        </w:rPr>
      </w:pPr>
      <w:r w:rsidRPr="00EE1A2C">
        <w:rPr>
          <w:rFonts w:ascii="Tahoma" w:hAnsi="Tahoma" w:cs="Tahoma"/>
          <w:bCs/>
          <w:sz w:val="28"/>
          <w:szCs w:val="28"/>
        </w:rPr>
        <w:t>Dostrzeganie zaangażowania ucznia, budowanie pozytywnej samooceny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361F5768" w14:textId="512C87C9" w:rsidR="00B86663" w:rsidRPr="00EE1A2C" w:rsidRDefault="00B86663" w:rsidP="00EE1A2C">
      <w:pPr>
        <w:pStyle w:val="Akapitzlist"/>
        <w:numPr>
          <w:ilvl w:val="0"/>
          <w:numId w:val="16"/>
        </w:numPr>
        <w:spacing w:after="0"/>
        <w:ind w:left="357" w:hanging="357"/>
        <w:rPr>
          <w:rFonts w:ascii="Tahoma" w:hAnsi="Tahoma" w:cs="Tahoma"/>
          <w:bCs/>
          <w:sz w:val="28"/>
          <w:szCs w:val="28"/>
        </w:rPr>
      </w:pPr>
      <w:r w:rsidRPr="00EE1A2C">
        <w:rPr>
          <w:rFonts w:ascii="Tahoma" w:hAnsi="Tahoma" w:cs="Tahoma"/>
          <w:bCs/>
          <w:sz w:val="28"/>
          <w:szCs w:val="28"/>
        </w:rPr>
        <w:t>Zapewnienie ruchu śródlekcyjnego</w:t>
      </w:r>
      <w:r w:rsidR="00EE1A2C">
        <w:rPr>
          <w:rFonts w:ascii="Tahoma" w:hAnsi="Tahoma" w:cs="Tahoma"/>
          <w:bCs/>
          <w:sz w:val="28"/>
          <w:szCs w:val="28"/>
        </w:rPr>
        <w:t>;</w:t>
      </w:r>
      <w:r w:rsidRPr="00EE1A2C">
        <w:rPr>
          <w:rFonts w:ascii="Tahoma" w:hAnsi="Tahoma" w:cs="Tahoma"/>
          <w:bCs/>
          <w:sz w:val="28"/>
          <w:szCs w:val="28"/>
        </w:rPr>
        <w:t xml:space="preserve"> </w:t>
      </w:r>
    </w:p>
    <w:p w14:paraId="6B6901A0" w14:textId="3461FE17" w:rsidR="00B86663" w:rsidRPr="00EE1A2C" w:rsidRDefault="00B86663" w:rsidP="00EE1A2C">
      <w:pPr>
        <w:pStyle w:val="Akapitzlist"/>
        <w:numPr>
          <w:ilvl w:val="0"/>
          <w:numId w:val="16"/>
        </w:numPr>
        <w:spacing w:after="0"/>
        <w:ind w:left="357" w:hanging="357"/>
        <w:rPr>
          <w:rFonts w:ascii="Tahoma" w:hAnsi="Tahoma" w:cs="Tahoma"/>
          <w:bCs/>
          <w:sz w:val="28"/>
          <w:szCs w:val="28"/>
        </w:rPr>
      </w:pPr>
      <w:r w:rsidRPr="00EE1A2C">
        <w:rPr>
          <w:rFonts w:ascii="Tahoma" w:hAnsi="Tahoma" w:cs="Tahoma"/>
          <w:bCs/>
          <w:sz w:val="28"/>
          <w:szCs w:val="28"/>
        </w:rPr>
        <w:t>Przypomnienie o autokorekcie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367056F4" w14:textId="2E5D8A8E" w:rsidR="00B86663" w:rsidRPr="00EE1A2C" w:rsidRDefault="00B86663" w:rsidP="00EE1A2C">
      <w:pPr>
        <w:pStyle w:val="Akapitzlist"/>
        <w:numPr>
          <w:ilvl w:val="0"/>
          <w:numId w:val="16"/>
        </w:numPr>
        <w:spacing w:after="0"/>
        <w:ind w:left="357" w:hanging="357"/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EE1A2C">
        <w:rPr>
          <w:rFonts w:ascii="Tahoma" w:hAnsi="Tahoma" w:cs="Tahoma"/>
          <w:bCs/>
          <w:strike/>
          <w:color w:val="FF0000"/>
          <w:sz w:val="28"/>
          <w:szCs w:val="28"/>
        </w:rPr>
        <w:t>Sprawdzenie czy praca domowa została zapisana i czy jest zapisana poprawnie</w:t>
      </w:r>
      <w:r w:rsidR="00EE1A2C">
        <w:rPr>
          <w:rFonts w:ascii="Tahoma" w:hAnsi="Tahoma" w:cs="Tahoma"/>
          <w:bCs/>
          <w:strike/>
          <w:color w:val="FF0000"/>
          <w:sz w:val="28"/>
          <w:szCs w:val="28"/>
        </w:rPr>
        <w:t>;</w:t>
      </w:r>
    </w:p>
    <w:bookmarkEnd w:id="0"/>
    <w:p w14:paraId="0EC4A3FD" w14:textId="55992707" w:rsidR="00B86663" w:rsidRPr="00EE1A2C" w:rsidRDefault="00B86663" w:rsidP="00EE1A2C">
      <w:pPr>
        <w:pStyle w:val="Akapitzlist"/>
        <w:numPr>
          <w:ilvl w:val="0"/>
          <w:numId w:val="16"/>
        </w:numPr>
        <w:spacing w:after="0"/>
        <w:ind w:left="357" w:hanging="357"/>
        <w:rPr>
          <w:rFonts w:ascii="Tahoma" w:hAnsi="Tahoma" w:cs="Tahoma"/>
          <w:bCs/>
          <w:sz w:val="28"/>
          <w:szCs w:val="28"/>
        </w:rPr>
      </w:pPr>
      <w:r w:rsidRPr="00EE1A2C">
        <w:rPr>
          <w:rFonts w:ascii="Tahoma" w:hAnsi="Tahoma" w:cs="Tahoma"/>
          <w:bCs/>
          <w:sz w:val="28"/>
          <w:szCs w:val="28"/>
        </w:rPr>
        <w:lastRenderedPageBreak/>
        <w:t>Część uczniów może mieć obniżony próg procentowy na sprawdzianach i kartkówkach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28D3D01E" w14:textId="7777777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</w:p>
    <w:p w14:paraId="60E3D302" w14:textId="6F7B0F48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100% - celujący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1F22D1D7" w14:textId="5F0631E5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80-99% – bardzo dobry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15D8DDFB" w14:textId="0BB4F809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60-79% - dobry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3BC8947D" w14:textId="389C1C94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40-59% - dostateczny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18F562FE" w14:textId="2C427987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25-39% - dopuszczający</w:t>
      </w:r>
      <w:r w:rsidR="00EE1A2C">
        <w:rPr>
          <w:rFonts w:ascii="Tahoma" w:hAnsi="Tahoma" w:cs="Tahoma"/>
          <w:bCs/>
          <w:sz w:val="28"/>
          <w:szCs w:val="28"/>
        </w:rPr>
        <w:t>;</w:t>
      </w:r>
    </w:p>
    <w:p w14:paraId="18E36D1D" w14:textId="0D3CEDDD" w:rsidR="00B86663" w:rsidRPr="00EB2733" w:rsidRDefault="00B86663" w:rsidP="00B86663">
      <w:pPr>
        <w:rPr>
          <w:rFonts w:ascii="Tahoma" w:hAnsi="Tahoma" w:cs="Tahoma"/>
          <w:bCs/>
          <w:sz w:val="28"/>
          <w:szCs w:val="28"/>
        </w:rPr>
      </w:pPr>
      <w:r w:rsidRPr="00EB2733">
        <w:rPr>
          <w:rFonts w:ascii="Tahoma" w:hAnsi="Tahoma" w:cs="Tahoma"/>
          <w:bCs/>
          <w:sz w:val="28"/>
          <w:szCs w:val="28"/>
        </w:rPr>
        <w:t>Poniżej 25% - niedostateczny</w:t>
      </w:r>
      <w:r w:rsidR="00EE1A2C">
        <w:rPr>
          <w:rFonts w:ascii="Tahoma" w:hAnsi="Tahoma" w:cs="Tahoma"/>
          <w:bCs/>
          <w:sz w:val="28"/>
          <w:szCs w:val="28"/>
        </w:rPr>
        <w:t>.</w:t>
      </w:r>
    </w:p>
    <w:p w14:paraId="17A9C9A3" w14:textId="305550B5" w:rsidR="008E7401" w:rsidRPr="00EB2733" w:rsidRDefault="008E7401" w:rsidP="00EB2733">
      <w:pPr>
        <w:rPr>
          <w:rFonts w:ascii="Tahoma" w:hAnsi="Tahoma" w:cs="Tahoma"/>
          <w:bCs/>
          <w:sz w:val="28"/>
          <w:szCs w:val="28"/>
        </w:rPr>
      </w:pPr>
    </w:p>
    <w:sectPr w:rsidR="008E7401" w:rsidRPr="00EB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D29B6"/>
    <w:multiLevelType w:val="multilevel"/>
    <w:tmpl w:val="B44C5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07638"/>
    <w:multiLevelType w:val="multilevel"/>
    <w:tmpl w:val="1E34F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3303B3"/>
    <w:multiLevelType w:val="hybridMultilevel"/>
    <w:tmpl w:val="19F8B156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91357"/>
    <w:multiLevelType w:val="multilevel"/>
    <w:tmpl w:val="397E1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BF02F4"/>
    <w:multiLevelType w:val="hybridMultilevel"/>
    <w:tmpl w:val="CFB854B8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C2EC1"/>
    <w:multiLevelType w:val="multilevel"/>
    <w:tmpl w:val="DAF6A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7C2AC7"/>
    <w:multiLevelType w:val="multilevel"/>
    <w:tmpl w:val="7E76D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9768B5"/>
    <w:multiLevelType w:val="hybridMultilevel"/>
    <w:tmpl w:val="6568A7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02D4D"/>
    <w:multiLevelType w:val="hybridMultilevel"/>
    <w:tmpl w:val="4FD2A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2456E"/>
    <w:multiLevelType w:val="multilevel"/>
    <w:tmpl w:val="C3DC5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FA2E8E"/>
    <w:multiLevelType w:val="hybridMultilevel"/>
    <w:tmpl w:val="7E505AC6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60882"/>
    <w:multiLevelType w:val="multilevel"/>
    <w:tmpl w:val="10B69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5F387B"/>
    <w:multiLevelType w:val="multilevel"/>
    <w:tmpl w:val="06BA8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005853"/>
    <w:multiLevelType w:val="hybridMultilevel"/>
    <w:tmpl w:val="75A25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36049"/>
    <w:multiLevelType w:val="multilevel"/>
    <w:tmpl w:val="422C1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5836146">
    <w:abstractNumId w:val="3"/>
  </w:num>
  <w:num w:numId="2" w16cid:durableId="1866795430">
    <w:abstractNumId w:val="6"/>
  </w:num>
  <w:num w:numId="3" w16cid:durableId="1315135553">
    <w:abstractNumId w:val="0"/>
  </w:num>
  <w:num w:numId="4" w16cid:durableId="1584728104">
    <w:abstractNumId w:val="1"/>
  </w:num>
  <w:num w:numId="5" w16cid:durableId="798961708">
    <w:abstractNumId w:val="9"/>
  </w:num>
  <w:num w:numId="6" w16cid:durableId="1426342461">
    <w:abstractNumId w:val="12"/>
  </w:num>
  <w:num w:numId="7" w16cid:durableId="1030110897">
    <w:abstractNumId w:val="5"/>
  </w:num>
  <w:num w:numId="8" w16cid:durableId="2062703352">
    <w:abstractNumId w:val="14"/>
  </w:num>
  <w:num w:numId="9" w16cid:durableId="1085152957">
    <w:abstractNumId w:val="11"/>
  </w:num>
  <w:num w:numId="10" w16cid:durableId="8536147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3219231">
    <w:abstractNumId w:val="7"/>
  </w:num>
  <w:num w:numId="12" w16cid:durableId="336159533">
    <w:abstractNumId w:val="13"/>
  </w:num>
  <w:num w:numId="13" w16cid:durableId="1775247794">
    <w:abstractNumId w:val="10"/>
  </w:num>
  <w:num w:numId="14" w16cid:durableId="178399810">
    <w:abstractNumId w:val="8"/>
  </w:num>
  <w:num w:numId="15" w16cid:durableId="652180232">
    <w:abstractNumId w:val="2"/>
  </w:num>
  <w:num w:numId="16" w16cid:durableId="851263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E3"/>
    <w:rsid w:val="00094C79"/>
    <w:rsid w:val="00097533"/>
    <w:rsid w:val="000A79F6"/>
    <w:rsid w:val="002971EA"/>
    <w:rsid w:val="00352D0F"/>
    <w:rsid w:val="00470FF7"/>
    <w:rsid w:val="00513AA2"/>
    <w:rsid w:val="005E6033"/>
    <w:rsid w:val="00895F75"/>
    <w:rsid w:val="008E7401"/>
    <w:rsid w:val="00912372"/>
    <w:rsid w:val="009B59D9"/>
    <w:rsid w:val="00A85EE3"/>
    <w:rsid w:val="00B86663"/>
    <w:rsid w:val="00BB725A"/>
    <w:rsid w:val="00E27676"/>
    <w:rsid w:val="00EB1A48"/>
    <w:rsid w:val="00EB2733"/>
    <w:rsid w:val="00EE1A2C"/>
    <w:rsid w:val="00EF6415"/>
    <w:rsid w:val="00F4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7912"/>
  <w15:chartTrackingRefBased/>
  <w15:docId w15:val="{CE029EB3-C3C0-42E7-903D-7F970DC2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1523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Mastalerz</dc:creator>
  <cp:keywords/>
  <dc:description/>
  <cp:lastModifiedBy>Dorota Goś</cp:lastModifiedBy>
  <cp:revision>2</cp:revision>
  <dcterms:created xsi:type="dcterms:W3CDTF">2024-06-05T08:14:00Z</dcterms:created>
  <dcterms:modified xsi:type="dcterms:W3CDTF">2024-06-05T08:14:00Z</dcterms:modified>
</cp:coreProperties>
</file>